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CF" w:rsidRDefault="001B70CF" w:rsidP="001B70CF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снять с кадастрового учета объект капитального строительства</w:t>
      </w:r>
    </w:p>
    <w:p w:rsidR="00F959E4" w:rsidRPr="00F959E4" w:rsidRDefault="00F959E4" w:rsidP="00F95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9E4">
        <w:rPr>
          <w:rFonts w:ascii="Times New Roman" w:hAnsi="Times New Roman" w:cs="Times New Roman"/>
          <w:sz w:val="28"/>
          <w:szCs w:val="28"/>
        </w:rPr>
        <w:t>Иногда возникает необходимость снять с кадастрового учета объект капитального строительства. Снятию с кадастрового учета  подлежат объекты (здания, сооружения,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59E4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строительства), прекратившие свое существование, например, в связи с гибелью или уничтожением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9E4">
        <w:rPr>
          <w:rFonts w:ascii="Times New Roman" w:hAnsi="Times New Roman" w:cs="Times New Roman"/>
          <w:sz w:val="28"/>
          <w:szCs w:val="28"/>
        </w:rPr>
        <w:t xml:space="preserve"> сооружения в результате разрушения,  сноса, пожара, либо старая недвижимость была перестроена в новый объект.</w:t>
      </w:r>
    </w:p>
    <w:p w:rsidR="00F959E4" w:rsidRDefault="00F959E4" w:rsidP="00F95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9E4">
        <w:rPr>
          <w:rFonts w:ascii="Times New Roman" w:hAnsi="Times New Roman" w:cs="Times New Roman"/>
          <w:sz w:val="28"/>
          <w:szCs w:val="28"/>
        </w:rPr>
        <w:t xml:space="preserve">Важно отметить, что снятие объекта недвижимости с кадастрового учета возможно только в случае прекращения его физического существования. </w:t>
      </w:r>
    </w:p>
    <w:p w:rsidR="001B70CF" w:rsidRPr="00F959E4" w:rsidRDefault="001B70CF" w:rsidP="00F959E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9E4"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для снятия объекта недвижимости с кадастрового учета, являются - заявление  о снятии объекта с государственного кадастрового учета и акт обследования или решение суда.</w:t>
      </w:r>
    </w:p>
    <w:p w:rsidR="001B70CF" w:rsidRPr="00F959E4" w:rsidRDefault="001B70CF" w:rsidP="00F959E4">
      <w:pPr>
        <w:pStyle w:val="a3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959E4">
        <w:rPr>
          <w:color w:val="000000"/>
          <w:sz w:val="28"/>
          <w:szCs w:val="28"/>
        </w:rPr>
        <w:t>Акт обследования представляет собой документ, который подтверждает факт уни</w:t>
      </w:r>
      <w:r w:rsidR="00F959E4">
        <w:rPr>
          <w:color w:val="000000"/>
          <w:sz w:val="28"/>
          <w:szCs w:val="28"/>
        </w:rPr>
        <w:t xml:space="preserve">чтожения объекта недвижимости. </w:t>
      </w:r>
      <w:r w:rsidRPr="00F959E4">
        <w:rPr>
          <w:color w:val="000000"/>
          <w:sz w:val="28"/>
          <w:szCs w:val="28"/>
        </w:rPr>
        <w:t>Акт обследования подготавливается кадастровым инженером в результате осмотра места нахождения объекта.</w:t>
      </w:r>
      <w:r w:rsidR="00F959E4">
        <w:rPr>
          <w:color w:val="000000"/>
          <w:sz w:val="28"/>
          <w:szCs w:val="28"/>
        </w:rPr>
        <w:t xml:space="preserve"> </w:t>
      </w:r>
      <w:r w:rsidRPr="00F959E4">
        <w:rPr>
          <w:color w:val="000000"/>
          <w:sz w:val="28"/>
          <w:szCs w:val="28"/>
        </w:rPr>
        <w:t xml:space="preserve">Для подготовки Акта обследования правообладателю необходимо обратиться к кадастровому инженеру. </w:t>
      </w:r>
    </w:p>
    <w:p w:rsidR="001B70CF" w:rsidRDefault="001B70CF" w:rsidP="00F959E4">
      <w:pPr>
        <w:pStyle w:val="a3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E64EDA">
        <w:rPr>
          <w:color w:val="000000"/>
          <w:sz w:val="28"/>
          <w:szCs w:val="28"/>
        </w:rPr>
        <w:t xml:space="preserve">С заявлением о снятии  объекта капитального строительства с кадастрового учета вправе обратиться собственник такого объекта, либо его представитель в любой из офисов многофункциональных центров. Также заявление можно подать в электронном виде через сайт </w:t>
      </w:r>
      <w:proofErr w:type="spellStart"/>
      <w:r w:rsidRPr="00E64EDA">
        <w:rPr>
          <w:color w:val="000000"/>
          <w:sz w:val="28"/>
          <w:szCs w:val="28"/>
        </w:rPr>
        <w:t>Росреестра</w:t>
      </w:r>
      <w:proofErr w:type="spellEnd"/>
      <w:r w:rsidRPr="00E64EDA">
        <w:rPr>
          <w:color w:val="000000"/>
          <w:sz w:val="28"/>
          <w:szCs w:val="28"/>
        </w:rPr>
        <w:t>, в этом случае заявление должно быть подписано усиленной электронной цифровой подписью правообладателя.</w:t>
      </w:r>
    </w:p>
    <w:p w:rsidR="003A006A" w:rsidRPr="00883839" w:rsidRDefault="003A006A" w:rsidP="003A006A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3A006A"/>
    <w:sectPr w:rsidR="00210B34" w:rsidSect="002A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CF"/>
    <w:rsid w:val="001B70CF"/>
    <w:rsid w:val="002924AF"/>
    <w:rsid w:val="002A58DB"/>
    <w:rsid w:val="003A006A"/>
    <w:rsid w:val="009A5052"/>
    <w:rsid w:val="00C03F64"/>
    <w:rsid w:val="00D77F2C"/>
    <w:rsid w:val="00D9670A"/>
    <w:rsid w:val="00DA1761"/>
    <w:rsid w:val="00DE5690"/>
    <w:rsid w:val="00F9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0CF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B70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2021-01-20T12:12:00Z</cp:lastPrinted>
  <dcterms:created xsi:type="dcterms:W3CDTF">2021-11-24T10:42:00Z</dcterms:created>
  <dcterms:modified xsi:type="dcterms:W3CDTF">2021-11-24T10:43:00Z</dcterms:modified>
</cp:coreProperties>
</file>